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1B8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>August 5, 2022</w:t>
      </w:r>
    </w:p>
    <w:p w14:paraId="0A943B43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3B21D87" w14:textId="4DB64AC4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Re: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Citizen concern about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SPLOST VIII intergovernmental agreement</w:t>
      </w:r>
    </w:p>
    <w:p w14:paraId="1323B9FC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CA2A86D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Commissioners of the City of Albany and of Dougherty County -- </w:t>
      </w:r>
    </w:p>
    <w:p w14:paraId="67243A0F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3D430D5" w14:textId="107767FA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As a citizen of this community, I am concerned that the city of Albany and Dougherty County have not reached an intergovernmental agreement that allows us to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fully leverage the collections potential of the eighth special-purpose local-option sales tax,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which is expected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to generate $100 million in six years.</w:t>
      </w:r>
    </w:p>
    <w:p w14:paraId="2E623DFC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9F0C7E3" w14:textId="12680F4E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Without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an agreement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reached by August 8,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you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risk diminishing the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impact of SPLOST and placing great burden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to the businesses and citizens of Albany and Dougherty County.  </w:t>
      </w:r>
    </w:p>
    <w:p w14:paraId="5F5AB39F" w14:textId="35A9BC3F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6B4AD6A" w14:textId="67E72BFC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The taxpayers of this community have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historically supported SPLOST, ESPLOST and TSPLOST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because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we recognize the impact of the projects on our community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. With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nearly 50 percent of the tax collection is from visitors,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the local taxpayer burden is significantly reduced. </w:t>
      </w:r>
    </w:p>
    <w:p w14:paraId="0C6DB7AB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A279519" w14:textId="387043B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Without SPLOST, Albany and Dougherty County could not endure the capital expense of the proposed project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list and t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axpayers would be forced to fund these improvements by other means, such as increased property taxes or service rates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This places excessive pressure on a community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that is working hard to recover </w:t>
      </w:r>
      <w:r w:rsidRPr="002E56D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and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to prosper.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B8FAAA2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191FECB" w14:textId="2D5234FA" w:rsidR="002E56D1" w:rsidRPr="002E56D1" w:rsidRDefault="002E56D1" w:rsidP="002E56D1">
      <w:pPr>
        <w:rPr>
          <w:sz w:val="22"/>
          <w:szCs w:val="22"/>
        </w:rPr>
      </w:pPr>
      <w:proofErr w:type="gramStart"/>
      <w:r w:rsidRPr="002E56D1">
        <w:rPr>
          <w:sz w:val="22"/>
          <w:szCs w:val="22"/>
        </w:rPr>
        <w:t>As a taxpayer, the ongoing tension</w:t>
      </w:r>
      <w:proofErr w:type="gramEnd"/>
      <w:r w:rsidRPr="002E56D1">
        <w:rPr>
          <w:sz w:val="22"/>
          <w:szCs w:val="22"/>
        </w:rPr>
        <w:t xml:space="preserve"> creates disillusionment in the process. Voter </w:t>
      </w:r>
      <w:proofErr w:type="spellStart"/>
      <w:r w:rsidRPr="002E56D1">
        <w:rPr>
          <w:sz w:val="22"/>
          <w:szCs w:val="22"/>
        </w:rPr>
        <w:t>turnourt</w:t>
      </w:r>
      <w:proofErr w:type="spellEnd"/>
      <w:r w:rsidRPr="002E56D1">
        <w:rPr>
          <w:sz w:val="22"/>
          <w:szCs w:val="22"/>
        </w:rPr>
        <w:t xml:space="preserve"> this year was extremely low. This disagreement could lead to a further decline at the polls.</w:t>
      </w:r>
    </w:p>
    <w:p w14:paraId="58E861A0" w14:textId="77777777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5F61396" w14:textId="1FF7E8D2" w:rsidR="002E56D1" w:rsidRPr="002E56D1" w:rsidRDefault="002E56D1" w:rsidP="002E56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56D1">
        <w:rPr>
          <w:rFonts w:ascii="Calibri" w:hAnsi="Calibri" w:cs="Calibri"/>
          <w:color w:val="000000" w:themeColor="text1"/>
          <w:sz w:val="22"/>
          <w:szCs w:val="22"/>
        </w:rPr>
        <w:t>Albany and Dougherty County is a strong and vibrant community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 xml:space="preserve">, and one that I proudly call home. To protect it and to strengthen it, I urge you to </w:t>
      </w:r>
      <w:r w:rsidRPr="002E56D1">
        <w:rPr>
          <w:rFonts w:ascii="Calibri" w:hAnsi="Calibri" w:cs="Calibri"/>
          <w:color w:val="000000" w:themeColor="text1"/>
          <w:sz w:val="22"/>
          <w:szCs w:val="22"/>
        </w:rPr>
        <w:t>adopt an intergovernmental agreement that maximizes the potential of SPLOST VIII.</w:t>
      </w:r>
    </w:p>
    <w:p w14:paraId="67B5088C" w14:textId="45C71A6F" w:rsidR="00B12C71" w:rsidRPr="002E56D1" w:rsidRDefault="00000000">
      <w:pPr>
        <w:rPr>
          <w:sz w:val="22"/>
          <w:szCs w:val="22"/>
        </w:rPr>
      </w:pPr>
    </w:p>
    <w:p w14:paraId="25EE5AEC" w14:textId="7EC65D94" w:rsidR="002E56D1" w:rsidRDefault="002E56D1">
      <w:pPr>
        <w:rPr>
          <w:sz w:val="22"/>
          <w:szCs w:val="22"/>
        </w:rPr>
      </w:pPr>
      <w:r w:rsidRPr="002E56D1">
        <w:rPr>
          <w:sz w:val="22"/>
          <w:szCs w:val="22"/>
        </w:rPr>
        <w:t>Sinc</w:t>
      </w:r>
      <w:r>
        <w:rPr>
          <w:sz w:val="22"/>
          <w:szCs w:val="22"/>
        </w:rPr>
        <w:t>erely,</w:t>
      </w:r>
    </w:p>
    <w:p w14:paraId="1B00E849" w14:textId="0CDBF331" w:rsidR="002E56D1" w:rsidRDefault="002E56D1">
      <w:pPr>
        <w:rPr>
          <w:sz w:val="22"/>
          <w:szCs w:val="22"/>
        </w:rPr>
      </w:pPr>
    </w:p>
    <w:p w14:paraId="6D0D5AE4" w14:textId="5EFE6199" w:rsidR="002E56D1" w:rsidRDefault="002E56D1">
      <w:pPr>
        <w:rPr>
          <w:sz w:val="22"/>
          <w:szCs w:val="22"/>
        </w:rPr>
      </w:pPr>
      <w:r>
        <w:rPr>
          <w:sz w:val="22"/>
          <w:szCs w:val="22"/>
        </w:rPr>
        <w:t>[Insert Name]</w:t>
      </w:r>
    </w:p>
    <w:p w14:paraId="5FF324CA" w14:textId="0C5143A8" w:rsidR="002E56D1" w:rsidRPr="002E56D1" w:rsidRDefault="002E56D1">
      <w:pPr>
        <w:rPr>
          <w:sz w:val="22"/>
          <w:szCs w:val="22"/>
        </w:rPr>
      </w:pPr>
      <w:r>
        <w:rPr>
          <w:sz w:val="22"/>
          <w:szCs w:val="22"/>
        </w:rPr>
        <w:t>[Insert Business]</w:t>
      </w:r>
    </w:p>
    <w:p w14:paraId="54645C04" w14:textId="6D7749E6" w:rsidR="002E56D1" w:rsidRPr="002E56D1" w:rsidRDefault="002E56D1">
      <w:pPr>
        <w:rPr>
          <w:sz w:val="22"/>
          <w:szCs w:val="22"/>
        </w:rPr>
      </w:pPr>
    </w:p>
    <w:sectPr w:rsidR="002E56D1" w:rsidRPr="002E56D1" w:rsidSect="00F66752">
      <w:headerReference w:type="even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CA" w14:textId="77777777" w:rsidR="00CA5A72" w:rsidRDefault="00592DC0">
    <w:pPr>
      <w:pStyle w:val="Header"/>
    </w:pPr>
    <w:r>
      <w:rPr>
        <w:noProof/>
      </w:rPr>
      <w:pict w14:anchorId="031E8828"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1025" type="#_x0000_t202" style="position:absolute;margin-left:0;margin-top:0;width:468pt;height:15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" o:allowincell="f" filled="f" stroked="f">
          <v:stroke joinstyle="round"/>
          <o:lock v:ext="edit" aspectratio="t" verticies="t" shapetype="t"/>
          <v:textbox>
            <w:txbxContent>
              <w:p w14:paraId="2C5A4C57" w14:textId="77777777" w:rsidR="000A2D61" w:rsidRDefault="00000000" w:rsidP="000A2D61">
                <w:pPr>
                  <w:jc w:val="center"/>
                  <w:rPr>
                    <w:rFonts w:ascii="Calibri" w:hAnsi="Calibri" w:cs="Calibri"/>
                    <w:color w:val="C0C0C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D1"/>
    <w:rsid w:val="00085DD4"/>
    <w:rsid w:val="002E56D1"/>
    <w:rsid w:val="004141C7"/>
    <w:rsid w:val="004F2311"/>
    <w:rsid w:val="00592DC0"/>
    <w:rsid w:val="008A6B92"/>
    <w:rsid w:val="00A54880"/>
    <w:rsid w:val="00D016F3"/>
    <w:rsid w:val="00F4294F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B3113"/>
  <w15:chartTrackingRefBased/>
  <w15:docId w15:val="{C8FBCCF2-D694-D44A-8940-E74ADD0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Rivera. Holmes</dc:creator>
  <cp:keywords/>
  <dc:description/>
  <cp:lastModifiedBy>Barbara Rivera. Holmes</cp:lastModifiedBy>
  <cp:revision>1</cp:revision>
  <dcterms:created xsi:type="dcterms:W3CDTF">2022-08-05T15:30:00Z</dcterms:created>
  <dcterms:modified xsi:type="dcterms:W3CDTF">2022-08-05T15:39:00Z</dcterms:modified>
</cp:coreProperties>
</file>